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inorEastAsia" w:hAnsiTheme="minorEastAsia"/>
          <w:sz w:val="20"/>
          <w:szCs w:val="20"/>
        </w:rPr>
      </w:pP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MODEL : 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 xml:space="preserve"> mini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>( EM-AI00mini )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개 요</w:t>
      </w:r>
      <w:r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/>
          <w:sz w:val="20"/>
          <w:szCs w:val="20"/>
        </w:rPr>
        <w:t>본</w:t>
      </w:r>
      <w:r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CF ~ 32</w:t>
      </w:r>
      <w:r>
        <w:rPr>
          <w:rFonts w:asciiTheme="minorEastAsia" w:hAnsiTheme="minorEastAsia"/>
          <w:sz w:val="20"/>
          <w:szCs w:val="20"/>
        </w:rPr>
        <w:t>M(7680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4320</w:t>
      </w:r>
      <w:r>
        <w:rPr>
          <w:rFonts w:asciiTheme="minorEastAsia" w:hAnsiTheme="minorEastAsia"/>
          <w:sz w:val="20"/>
          <w:szCs w:val="20"/>
        </w:rPr>
        <w:t xml:space="preserve">@30fps) 고화질 영상을 </w:t>
      </w:r>
      <w:r>
        <w:rPr>
          <w:rFonts w:asciiTheme="minorEastAsia" w:hAnsiTheme="minorEastAsia"/>
          <w:sz w:val="20"/>
          <w:szCs w:val="20"/>
        </w:rPr>
        <w:t xml:space="preserve">수신할 수 있으며,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 xml:space="preserve">1080) 영상을 동시에 분석하여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 감지를 할수있어야 합니다.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분석을 위한 영상 연결은 </w:t>
      </w:r>
      <w:r>
        <w:rPr>
          <w:rFonts w:asciiTheme="minorEastAsia" w:hAnsiTheme="minorEastAsia"/>
          <w:sz w:val="20"/>
          <w:szCs w:val="20"/>
        </w:rPr>
        <w:t>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0개이상의 카메라 제조사 전용 프로토콜을 지원하여 카메라, 스트리밍서버 등 다양한 장비의 영상을 수신하여 영상분석이 가능하여야 합니다. 장비간 연동을 위한 HTTP API를 제공하고 최대 3개의 인가된 장비에 이벤트 정보 및 실시간 영상을 제공할 수 있어야 합니다.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AI 딥러닝 알고리즘이 탑재된 지능형 영상분석서버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1080</w:t>
      </w:r>
      <w:r>
        <w:rPr>
          <w:rFonts w:asciiTheme="minorEastAsia" w:hAnsiTheme="minorEastAsia"/>
          <w:sz w:val="20"/>
          <w:szCs w:val="20"/>
        </w:rPr>
        <w:t xml:space="preserve">) 영상 </w:t>
      </w:r>
      <w:r>
        <w:rPr>
          <w:rFonts w:asciiTheme="minorEastAsia" w:hAnsiTheme="minorEastAsia"/>
          <w:sz w:val="20"/>
          <w:szCs w:val="20"/>
        </w:rPr>
        <w:t>동시 영상분석 지원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프로토콜을 지원하여 별도의 중계장비 없이 영상을 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제 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분석채널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16</w:t>
      </w:r>
      <w:r>
        <w:rPr>
          <w:rFonts w:asciiTheme="minorEastAsia" w:hAnsiTheme="minorEastAsia"/>
          <w:sz w:val="20"/>
          <w:szCs w:val="20"/>
        </w:rPr>
        <w:t>채널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최대</w:t>
      </w:r>
      <w:r>
        <w:rPr>
          <w:rFonts w:asciiTheme="minorEastAsia" w:hAnsiTheme="minorEastAsia"/>
          <w:sz w:val="20"/>
          <w:szCs w:val="20"/>
        </w:rPr>
        <w:t xml:space="preserve"> 지원 </w:t>
      </w:r>
      <w:r>
        <w:rPr>
          <w:rFonts w:asciiTheme="minorEastAsia" w:hAnsiTheme="minorEastAsia"/>
          <w:sz w:val="20"/>
          <w:szCs w:val="20"/>
        </w:rPr>
        <w:t xml:space="preserve">해상도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7680x4320</w:t>
      </w:r>
      <w:r>
        <w:rPr>
          <w:rFonts w:asciiTheme="minorEastAsia" w:hAnsiTheme="minorEastAsia"/>
          <w:sz w:val="20"/>
          <w:szCs w:val="20"/>
        </w:rPr>
        <w:t>@30fps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압축방식</w:t>
      </w:r>
      <w:r>
        <w:rPr>
          <w:rFonts w:asciiTheme="minorEastAsia" w:hAnsiTheme="minorEastAsia"/>
          <w:sz w:val="20"/>
          <w:szCs w:val="20"/>
        </w:rPr>
        <w:t xml:space="preserve"> : H.265, H.264, MPEG4, MJPEG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지원</w:t>
      </w:r>
      <w:r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O/S : Embedded Linux 64bit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16CH x </w:t>
      </w:r>
      <w:r>
        <w:rPr>
          <w:rFonts w:asciiTheme="minorEastAsia" w:hAnsiTheme="minorEastAsia"/>
          <w:sz w:val="20"/>
          <w:szCs w:val="20"/>
        </w:rPr>
        <w:t>1080P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</w:t>
      </w:r>
      <w:r>
        <w:rPr>
          <w:rFonts w:asciiTheme="minorEastAsia" w:hAnsiTheme="minorEastAsia"/>
          <w:sz w:val="20"/>
          <w:szCs w:val="20"/>
        </w:rPr>
        <w:t>@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1</w:t>
      </w:r>
      <w:r>
        <w:rPr>
          <w:rFonts w:asciiTheme="minorEastAsia" w:hAnsiTheme="minorEastAsia"/>
          <w:sz w:val="20"/>
          <w:szCs w:val="20"/>
        </w:rPr>
        <w:t>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연산성능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34TOPs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CPU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intel i5 (14core 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RAM : DDR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5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32</w:t>
      </w:r>
      <w:r>
        <w:rPr>
          <w:rFonts w:asciiTheme="minorEastAsia" w:hAnsiTheme="minorEastAsia"/>
          <w:sz w:val="20"/>
          <w:szCs w:val="20"/>
        </w:rPr>
        <w:t>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DISK : SSD 128GB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동시</w:t>
      </w:r>
      <w:r>
        <w:rPr>
          <w:rFonts w:asciiTheme="minorEastAsia" w:hAnsiTheme="minorEastAsia"/>
          <w:sz w:val="20"/>
          <w:szCs w:val="20"/>
        </w:rPr>
        <w:t xml:space="preserve"> 접속자 : 3 connections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Network : 10/100/1000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/2500</w:t>
      </w:r>
      <w:r>
        <w:rPr>
          <w:rFonts w:asciiTheme="minorEastAsia" w:hAnsiTheme="minorEastAsia"/>
          <w:sz w:val="20"/>
          <w:szCs w:val="20"/>
        </w:rPr>
        <w:t xml:space="preserve"> Base-Tx Ethernet (RJ45) - 2개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동작온도</w:t>
      </w:r>
      <w:r>
        <w:rPr>
          <w:rFonts w:asciiTheme="minorEastAsia" w:hAnsiTheme="minorEastAsia"/>
          <w:sz w:val="20"/>
          <w:szCs w:val="20"/>
        </w:rPr>
        <w:t>/습도 : 0℃~40℃, 동작습도 5%~9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0</w:t>
      </w:r>
      <w:r>
        <w:rPr>
          <w:rFonts w:asciiTheme="minorEastAsia" w:hAnsiTheme="minorEastAsia"/>
          <w:sz w:val="20"/>
          <w:szCs w:val="20"/>
        </w:rPr>
        <w:t>%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사용전원</w:t>
      </w:r>
      <w:r>
        <w:rPr>
          <w:rFonts w:asciiTheme="minorEastAsia" w:hAnsiTheme="minorEastAsia"/>
          <w:sz w:val="20"/>
          <w:szCs w:val="20"/>
        </w:rPr>
        <w:t xml:space="preserve">/소비전력 : DC12V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10</w:t>
      </w:r>
      <w:r>
        <w:rPr>
          <w:rFonts w:asciiTheme="minorEastAsia" w:hAnsiTheme="minorEastAsia"/>
          <w:sz w:val="20"/>
          <w:szCs w:val="20"/>
        </w:rPr>
        <w:t>A Adapter (AC100 ~ 240V 50/60Hz)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크기</w:t>
      </w:r>
      <w:r>
        <w:rPr>
          <w:rFonts w:asciiTheme="minorEastAsia" w:hAnsiTheme="minorEastAsia"/>
          <w:sz w:val="20"/>
          <w:szCs w:val="20"/>
        </w:rPr>
        <w:t xml:space="preserve">(W Ⅹ H Ⅹ D)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185</w:t>
      </w:r>
      <w:r>
        <w:rPr>
          <w:rFonts w:asciiTheme="minorEastAsia" w:hAnsiTheme="minorEastAsia"/>
          <w:sz w:val="20"/>
          <w:szCs w:val="20"/>
        </w:rPr>
        <w:t xml:space="preserve">.0(W) Ⅹ 45.0(H) Ⅹ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197.5</w:t>
      </w:r>
      <w:r>
        <w:rPr>
          <w:rFonts w:asciiTheme="minorEastAsia" w:hAnsiTheme="minorEastAsia"/>
          <w:sz w:val="20"/>
          <w:szCs w:val="20"/>
        </w:rPr>
        <w:t>(D)mm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중량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1.14</w:t>
      </w:r>
      <w:r>
        <w:rPr>
          <w:rFonts w:asciiTheme="minorEastAsia" w:hAnsiTheme="minorEastAsia"/>
          <w:sz w:val="20"/>
          <w:szCs w:val="20"/>
        </w:rPr>
        <w:t>kg</w:t>
      </w:r>
    </w:p>
    <w:p>
      <w:pPr>
        <w:pStyle w:val="ac"/>
        <w:wordWrap/>
        <w:jc w:val="left"/>
      </w:pPr>
      <w:r>
        <w:rPr>
          <w:rFonts w:asciiTheme="minorEastAsia" w:eastAsiaTheme="minorEastAsia" w:hAnsiTheme="minorEastAsia"/>
        </w:rPr>
        <w:t>* 동등이상품.</w:t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a"/>
      <w:rPr>
        <w:sz w:val="20"/>
        <w:szCs w:val="22"/>
      </w:rPr>
    </w:pPr>
  </w:p>
  <w:p>
    <w:pPr>
      <w:pStyle w:val="aa"/>
    </w:pPr>
    <w:r>
      <w:rPr>
        <w:noProof/>
        <w:sz w:val="14"/>
        <w:szCs w:val="16"/>
      </w:rPr>
      <mc:AlternateContent>
        <mc:Choice Requires="wps">
          <w:drawing>
            <wp:anchor distT="0" distB="0" distL="114300" distR="114300" behindDoc="0" locked="0" layoutInCell="1" simplePos="0" relativeHeight="251658241" allowOverlap="1" hidden="0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15.574pt;width:451.584pt;height:0.576063pt;mso-position-horizontal-relative:margin;mso-position-vertical-relative:line;v-text-anchor:top;mso-wrap-style:square;z-index:251658241" o:allowincell="t" filled="f" stroked="t" strokecolor="#0" strokeweight="0.75pt">
              <v:stroke joinstyle="round"/>
            </v:line>
          </w:pict>
        </mc:Fallback>
      </mc:AlternateContent>
    </w:r>
    <w:r>
      <w:rPr>
        <w:noProof/>
        <w:sz w:val="14"/>
        <w:szCs w:val="16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4945024</wp:posOffset>
          </wp:positionH>
          <wp:positionV relativeFrom="paragraph">
            <wp:posOffset>8026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978" cy="115227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0161ea9"/>
    <w:multiLevelType w:val="hybridMultilevel"/>
    <w:tmpl w:val="6950c442"/>
    <w:lvl w:ilvl="0" w:tplc="5c60376a">
      <w:start w:val="1"/>
      <w:lvlText w:val="%1."/>
      <w:lvlJc w:val="left"/>
      <w:pPr>
        <w:ind w:left="80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320" w:hanging="440"/>
      </w:pPr>
    </w:lvl>
    <w:lvl w:ilvl="2" w:tentative="on" w:tplc="409001b">
      <w:start w:val="1"/>
      <w:numFmt w:val="lowerRoman"/>
      <w:lvlText w:val="%3."/>
      <w:lvlJc w:val="right"/>
      <w:pPr>
        <w:ind w:left="1760" w:hanging="440"/>
      </w:pPr>
    </w:lvl>
    <w:lvl w:ilvl="3" w:tentative="on" w:tplc="409000f">
      <w:start w:val="1"/>
      <w:lvlText w:val="%4."/>
      <w:lvlJc w:val="left"/>
      <w:pPr>
        <w:ind w:left="2200" w:hanging="440"/>
      </w:pPr>
    </w:lvl>
    <w:lvl w:ilvl="4" w:tentative="on" w:tplc="4090019">
      <w:start w:val="1"/>
      <w:numFmt w:val="upperLetter"/>
      <w:lvlText w:val="%5."/>
      <w:lvlJc w:val="left"/>
      <w:pPr>
        <w:ind w:left="2640" w:hanging="440"/>
      </w:pPr>
    </w:lvl>
    <w:lvl w:ilvl="5" w:tentative="on" w:tplc="409001b">
      <w:start w:val="1"/>
      <w:numFmt w:val="lowerRoman"/>
      <w:lvlText w:val="%6."/>
      <w:lvlJc w:val="right"/>
      <w:pPr>
        <w:ind w:left="3080" w:hanging="440"/>
      </w:pPr>
    </w:lvl>
    <w:lvl w:ilvl="6" w:tentative="on" w:tplc="409000f">
      <w:start w:val="1"/>
      <w:lvlText w:val="%7."/>
      <w:lvlJc w:val="left"/>
      <w:pPr>
        <w:ind w:left="3520" w:hanging="440"/>
      </w:pPr>
    </w:lvl>
    <w:lvl w:ilvl="7" w:tentative="on" w:tplc="4090019">
      <w:start w:val="1"/>
      <w:numFmt w:val="upperLetter"/>
      <w:lvlText w:val="%8."/>
      <w:lvlJc w:val="left"/>
      <w:pPr>
        <w:ind w:left="3960" w:hanging="440"/>
      </w:pPr>
    </w:lvl>
    <w:lvl w:ilvl="8" w:tentative="on" w:tplc="409001b">
      <w:start w:val="1"/>
      <w:numFmt w:val="lowerRoman"/>
      <w:lvlText w:val="%9."/>
      <w:lvlJc w:val="right"/>
      <w:pPr>
        <w:ind w:left="4400" w:hanging="440"/>
      </w:pPr>
    </w:lvl>
  </w:abstractNum>
  <w:abstractNum w:abstractNumId="1">
    <w:nsid w:val="34165c4b"/>
    <w:multiLevelType w:val="hybridMultilevel"/>
    <w:tmpl w:val="20de714e"/>
    <w:lvl w:ilvl="0" w:tplc="cd8893a8">
      <w:start w:val="1"/>
      <w:lvlText w:val="%1)"/>
      <w:lvlJc w:val="left"/>
      <w:pPr>
        <w:ind w:left="11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680" w:hanging="440"/>
      </w:pPr>
    </w:lvl>
    <w:lvl w:ilvl="2" w:tentative="on" w:tplc="409001b">
      <w:start w:val="1"/>
      <w:numFmt w:val="lowerRoman"/>
      <w:lvlText w:val="%3."/>
      <w:lvlJc w:val="right"/>
      <w:pPr>
        <w:ind w:left="2120" w:hanging="440"/>
      </w:pPr>
    </w:lvl>
    <w:lvl w:ilvl="3" w:tentative="on" w:tplc="409000f">
      <w:start w:val="1"/>
      <w:lvlText w:val="%4."/>
      <w:lvlJc w:val="left"/>
      <w:pPr>
        <w:ind w:left="2560" w:hanging="440"/>
      </w:pPr>
    </w:lvl>
    <w:lvl w:ilvl="4" w:tentative="on" w:tplc="4090019">
      <w:start w:val="1"/>
      <w:numFmt w:val="upperLetter"/>
      <w:lvlText w:val="%5."/>
      <w:lvlJc w:val="left"/>
      <w:pPr>
        <w:ind w:left="3000" w:hanging="440"/>
      </w:pPr>
    </w:lvl>
    <w:lvl w:ilvl="5" w:tentative="on" w:tplc="409001b">
      <w:start w:val="1"/>
      <w:numFmt w:val="lowerRoman"/>
      <w:lvlText w:val="%6."/>
      <w:lvlJc w:val="right"/>
      <w:pPr>
        <w:ind w:left="3440" w:hanging="440"/>
      </w:pPr>
    </w:lvl>
    <w:lvl w:ilvl="6" w:tentative="on" w:tplc="409000f">
      <w:start w:val="1"/>
      <w:lvlText w:val="%7."/>
      <w:lvlJc w:val="left"/>
      <w:pPr>
        <w:ind w:left="3880" w:hanging="440"/>
      </w:pPr>
    </w:lvl>
    <w:lvl w:ilvl="7" w:tentative="on" w:tplc="4090019">
      <w:start w:val="1"/>
      <w:numFmt w:val="upperLetter"/>
      <w:lvlText w:val="%8."/>
      <w:lvlJc w:val="left"/>
      <w:pPr>
        <w:ind w:left="4320" w:hanging="440"/>
      </w:pPr>
    </w:lvl>
    <w:lvl w:ilvl="8" w:tentative="on" w:tplc="409001b">
      <w:start w:val="1"/>
      <w:numFmt w:val="lowerRoman"/>
      <w:lvlText w:val="%9."/>
      <w:lvlJc w:val="right"/>
      <w:pPr>
        <w:ind w:left="47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b"/>
  </w:style>
  <w:style w:type="paragraph" w:customStyle="1" w:styleId="ac">
    <w:name w:val="바탕글"/>
    <w:basedOn w:val="a"/>
    <w:pPr>
      <w:jc w:val="both"/>
      <w:spacing w:after="0" w:line="384" w:lineRule="auto"/>
      <w:textAlignment w:val="baseline"/>
    </w:pPr>
    <w:rPr>
      <w:rFonts w:ascii="바탕" w:eastAsia="굴림" w:hAnsi="굴림" w:cs="굴림"/>
      <w:color w:val="000000"/>
      <w:sz w:val="2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EMSTONE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ldh</cp:lastModifiedBy>
  <cp:revision>1</cp:revision>
  <dcterms:created xsi:type="dcterms:W3CDTF">2024-07-12T01:55:00Z</dcterms:created>
  <dcterms:modified xsi:type="dcterms:W3CDTF">2025-04-28T08:08:08Z</dcterms:modified>
  <cp:version>1200.0100.01</cp:version>
</cp:coreProperties>
</file>